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F0" w:rsidRDefault="009947F0" w:rsidP="00D70090">
      <w:pPr>
        <w:pStyle w:val="ListeParagraf"/>
        <w:ind w:left="644"/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D70090" w:rsidRPr="009947F0" w:rsidRDefault="00D70090" w:rsidP="00D70090">
      <w:pPr>
        <w:pStyle w:val="ListeParagraf"/>
        <w:ind w:left="644"/>
        <w:jc w:val="center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 w:rsidRPr="009947F0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PERŞEMBE İLÇE MİLLİ EĞİTİM MÜDÜRLÜĞÜ 2023-2024 EĞİTİM ÖĞRETİM YILI PROJE BİLGİLERİ</w:t>
      </w:r>
    </w:p>
    <w:p w:rsidR="00D70090" w:rsidRDefault="00D70090" w:rsidP="009947F0">
      <w:pPr>
        <w:pStyle w:val="ListeParagraf"/>
        <w:spacing w:line="276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7F0" w:rsidRDefault="009947F0" w:rsidP="009947F0">
      <w:pPr>
        <w:pStyle w:val="ListeParagraf"/>
        <w:spacing w:line="276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7F0" w:rsidRPr="00E23109" w:rsidRDefault="009947F0" w:rsidP="009947F0">
      <w:pPr>
        <w:pStyle w:val="ListeParagraf"/>
        <w:spacing w:line="276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090" w:rsidRPr="00D70090" w:rsidRDefault="00D70090" w:rsidP="009947F0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0090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proofErr w:type="gramEnd"/>
      <w:r w:rsidRPr="00D70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-Twinning </w:t>
      </w:r>
      <w:r w:rsidRPr="00D700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2023-2024 Eğitim Öğretim yılı 9 Ulusal Kalite Etiketi</w:t>
      </w:r>
      <w:r w:rsidRPr="00D70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alınmıştır.</w:t>
      </w:r>
    </w:p>
    <w:p w:rsidR="00D70090" w:rsidRPr="00D70090" w:rsidRDefault="00D70090" w:rsidP="009947F0">
      <w:pPr>
        <w:pStyle w:val="Liste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090" w:rsidRPr="00D70090" w:rsidRDefault="00D70090" w:rsidP="009947F0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0090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proofErr w:type="gramEnd"/>
      <w:r w:rsidRPr="00D70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-Twinning Okulu başvurusu </w:t>
      </w:r>
      <w:r w:rsidRPr="00D700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Pr="00D70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okulumuz tarafından yapılmış, </w:t>
      </w:r>
      <w:r w:rsidRPr="00D700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5 </w:t>
      </w:r>
      <w:r w:rsidRPr="00D70090">
        <w:rPr>
          <w:rFonts w:ascii="Times New Roman" w:hAnsi="Times New Roman" w:cs="Times New Roman"/>
          <w:sz w:val="24"/>
          <w:szCs w:val="24"/>
          <w:shd w:val="clear" w:color="auto" w:fill="FFFFFF"/>
        </w:rPr>
        <w:t>okulumuz e-Twinning Okulu olmuştur.</w:t>
      </w:r>
    </w:p>
    <w:p w:rsidR="00D70090" w:rsidRPr="00D70090" w:rsidRDefault="00D70090" w:rsidP="009947F0">
      <w:pPr>
        <w:pStyle w:val="ListeParagraf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0090" w:rsidRPr="00D70090" w:rsidRDefault="00D70090" w:rsidP="009947F0">
      <w:pPr>
        <w:pStyle w:val="Liste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090" w:rsidRPr="00D70090" w:rsidRDefault="00D70090" w:rsidP="009947F0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E-Twinning 2023-2024 Eğitim Öğretim Yılında </w:t>
      </w:r>
      <w:r w:rsidRPr="00D700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Pr="00D70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Adet proje başlamış ve devam etmektedir.</w:t>
      </w:r>
    </w:p>
    <w:p w:rsidR="00D70090" w:rsidRPr="00D70090" w:rsidRDefault="00D70090" w:rsidP="009947F0">
      <w:pPr>
        <w:pStyle w:val="Liste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090" w:rsidRDefault="00D70090" w:rsidP="009947F0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090">
        <w:rPr>
          <w:rFonts w:ascii="Times New Roman" w:hAnsi="Times New Roman" w:cs="Times New Roman"/>
          <w:sz w:val="24"/>
          <w:szCs w:val="24"/>
        </w:rPr>
        <w:t xml:space="preserve">2022/2023 Eğitim Öğretim yılında </w:t>
      </w:r>
      <w:r w:rsidRPr="00D70090">
        <w:rPr>
          <w:rFonts w:ascii="Times New Roman" w:hAnsi="Times New Roman" w:cs="Times New Roman"/>
          <w:b/>
          <w:sz w:val="24"/>
          <w:szCs w:val="24"/>
        </w:rPr>
        <w:t>7</w:t>
      </w:r>
      <w:r w:rsidRPr="00D70090">
        <w:rPr>
          <w:rFonts w:ascii="Times New Roman" w:hAnsi="Times New Roman" w:cs="Times New Roman"/>
          <w:sz w:val="24"/>
          <w:szCs w:val="24"/>
        </w:rPr>
        <w:t xml:space="preserve"> okulumuz akreditasyon başvurusu yapmıştır. Çaka </w:t>
      </w:r>
      <w:proofErr w:type="spellStart"/>
      <w:r w:rsidRPr="00D70090">
        <w:rPr>
          <w:rFonts w:ascii="Times New Roman" w:hAnsi="Times New Roman" w:cs="Times New Roman"/>
          <w:sz w:val="24"/>
          <w:szCs w:val="24"/>
        </w:rPr>
        <w:t>Çaytepe</w:t>
      </w:r>
      <w:proofErr w:type="spellEnd"/>
      <w:r w:rsidRPr="00D70090">
        <w:rPr>
          <w:rFonts w:ascii="Times New Roman" w:hAnsi="Times New Roman" w:cs="Times New Roman"/>
          <w:sz w:val="24"/>
          <w:szCs w:val="24"/>
        </w:rPr>
        <w:t xml:space="preserve"> Ortaokulu ve Sakin Şehir MTAL Ordu İl MEM ile akredite olmuştur.</w:t>
      </w:r>
    </w:p>
    <w:p w:rsidR="00D70090" w:rsidRPr="00D70090" w:rsidRDefault="00D70090" w:rsidP="009947F0">
      <w:pPr>
        <w:pStyle w:val="ListeParagraf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0090" w:rsidRPr="00D70090" w:rsidRDefault="009947F0" w:rsidP="009947F0">
      <w:pPr>
        <w:pStyle w:val="ListeParagraf"/>
        <w:tabs>
          <w:tab w:val="left" w:pos="571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70090" w:rsidRPr="00D70090" w:rsidRDefault="00D70090" w:rsidP="009947F0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090">
        <w:rPr>
          <w:rFonts w:ascii="Times New Roman" w:hAnsi="Times New Roman" w:cs="Times New Roman"/>
          <w:sz w:val="24"/>
          <w:szCs w:val="24"/>
        </w:rPr>
        <w:t xml:space="preserve">2023/2024 Eğitim Öğretim Yılında </w:t>
      </w:r>
      <w:r w:rsidRPr="00D70090">
        <w:rPr>
          <w:rFonts w:ascii="Times New Roman" w:hAnsi="Times New Roman" w:cs="Times New Roman"/>
          <w:b/>
          <w:sz w:val="24"/>
          <w:szCs w:val="24"/>
        </w:rPr>
        <w:t>8 kurumumuz akreditasyon</w:t>
      </w:r>
      <w:r w:rsidRPr="00D70090">
        <w:rPr>
          <w:rFonts w:ascii="Times New Roman" w:hAnsi="Times New Roman" w:cs="Times New Roman"/>
          <w:sz w:val="24"/>
          <w:szCs w:val="24"/>
        </w:rPr>
        <w:t xml:space="preserve"> başvurusu yapmıştır.</w:t>
      </w:r>
      <w:r w:rsidRPr="00D70090">
        <w:rPr>
          <w:rFonts w:ascii="Times New Roman" w:hAnsi="Times New Roman" w:cs="Times New Roman"/>
          <w:b/>
          <w:sz w:val="24"/>
          <w:szCs w:val="24"/>
        </w:rPr>
        <w:t xml:space="preserve">4 Okulumuz Akredite olmuştur. </w:t>
      </w:r>
    </w:p>
    <w:p w:rsidR="00D70090" w:rsidRPr="00D70090" w:rsidRDefault="00D70090" w:rsidP="009947F0">
      <w:pPr>
        <w:pStyle w:val="Liste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090" w:rsidRPr="009947F0" w:rsidRDefault="00D70090" w:rsidP="009947F0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7F0">
        <w:rPr>
          <w:rFonts w:ascii="Times New Roman" w:hAnsi="Times New Roman" w:cs="Times New Roman"/>
          <w:sz w:val="24"/>
          <w:szCs w:val="24"/>
        </w:rPr>
        <w:t xml:space="preserve">2024 Erasmus Çağrı Döneminde 1 okulumuz başvuru yapmıştır. </w:t>
      </w:r>
    </w:p>
    <w:p w:rsidR="00D70090" w:rsidRPr="00D70090" w:rsidRDefault="00D70090" w:rsidP="009947F0">
      <w:pPr>
        <w:pStyle w:val="Liste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090" w:rsidRDefault="00D70090" w:rsidP="009947F0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090">
        <w:rPr>
          <w:rFonts w:ascii="Times New Roman" w:hAnsi="Times New Roman" w:cs="Times New Roman"/>
          <w:sz w:val="24"/>
          <w:szCs w:val="24"/>
        </w:rPr>
        <w:t xml:space="preserve">TÜBİTAK 2204 A ( Lise ) projelerine İl’in hedefi 45, </w:t>
      </w:r>
      <w:r w:rsidRPr="00D70090">
        <w:rPr>
          <w:rFonts w:ascii="Times New Roman" w:hAnsi="Times New Roman" w:cs="Times New Roman"/>
          <w:b/>
          <w:sz w:val="24"/>
          <w:szCs w:val="24"/>
        </w:rPr>
        <w:t>55 Proje Girişi</w:t>
      </w:r>
      <w:r w:rsidRPr="00D70090">
        <w:rPr>
          <w:rFonts w:ascii="Times New Roman" w:hAnsi="Times New Roman" w:cs="Times New Roman"/>
          <w:sz w:val="24"/>
          <w:szCs w:val="24"/>
        </w:rPr>
        <w:t xml:space="preserve"> yapışmıştır.</w:t>
      </w:r>
    </w:p>
    <w:p w:rsidR="00D70090" w:rsidRPr="00D70090" w:rsidRDefault="00D70090" w:rsidP="009947F0">
      <w:pPr>
        <w:pStyle w:val="Liste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090" w:rsidRDefault="00D70090" w:rsidP="009947F0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090">
        <w:rPr>
          <w:rFonts w:ascii="Times New Roman" w:hAnsi="Times New Roman" w:cs="Times New Roman"/>
          <w:sz w:val="24"/>
          <w:szCs w:val="24"/>
        </w:rPr>
        <w:t xml:space="preserve">TÜBİTAK 2204 B ( Ortaokul) projelerine İl’in Hedefi 24, </w:t>
      </w:r>
      <w:r w:rsidRPr="00D70090">
        <w:rPr>
          <w:rFonts w:ascii="Times New Roman" w:hAnsi="Times New Roman" w:cs="Times New Roman"/>
          <w:b/>
          <w:sz w:val="24"/>
          <w:szCs w:val="24"/>
        </w:rPr>
        <w:t>27 Proje girişi</w:t>
      </w:r>
      <w:r w:rsidRPr="00D70090">
        <w:rPr>
          <w:rFonts w:ascii="Times New Roman" w:hAnsi="Times New Roman" w:cs="Times New Roman"/>
          <w:sz w:val="24"/>
          <w:szCs w:val="24"/>
        </w:rPr>
        <w:t xml:space="preserve"> yapılmıştır.</w:t>
      </w:r>
    </w:p>
    <w:p w:rsidR="00D70090" w:rsidRPr="00D70090" w:rsidRDefault="00D70090" w:rsidP="009947F0">
      <w:pPr>
        <w:pStyle w:val="ListeParagraf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0090" w:rsidRPr="00D70090" w:rsidRDefault="00D70090" w:rsidP="009947F0">
      <w:pPr>
        <w:pStyle w:val="Liste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090" w:rsidRDefault="00D70090" w:rsidP="009947F0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090">
        <w:rPr>
          <w:rFonts w:ascii="Times New Roman" w:hAnsi="Times New Roman" w:cs="Times New Roman"/>
          <w:sz w:val="24"/>
          <w:szCs w:val="24"/>
        </w:rPr>
        <w:t xml:space="preserve">TÜBİTAK Bilim Söyleşileri başvurularında </w:t>
      </w:r>
      <w:r w:rsidRPr="00D70090">
        <w:rPr>
          <w:rFonts w:ascii="Times New Roman" w:hAnsi="Times New Roman" w:cs="Times New Roman"/>
          <w:b/>
          <w:sz w:val="24"/>
          <w:szCs w:val="24"/>
        </w:rPr>
        <w:t>2</w:t>
      </w:r>
      <w:r w:rsidRPr="00D70090">
        <w:rPr>
          <w:rFonts w:ascii="Times New Roman" w:hAnsi="Times New Roman" w:cs="Times New Roman"/>
          <w:sz w:val="24"/>
          <w:szCs w:val="24"/>
        </w:rPr>
        <w:t xml:space="preserve"> Okulumuz kabul edilmiştir.</w:t>
      </w:r>
    </w:p>
    <w:p w:rsidR="00D70090" w:rsidRPr="00D70090" w:rsidRDefault="00D70090" w:rsidP="009947F0">
      <w:pPr>
        <w:pStyle w:val="Liste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090" w:rsidRPr="00D70090" w:rsidRDefault="00D70090" w:rsidP="009947F0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090">
        <w:rPr>
          <w:rFonts w:ascii="Times New Roman" w:hAnsi="Times New Roman" w:cs="Times New Roman"/>
          <w:sz w:val="24"/>
          <w:szCs w:val="24"/>
          <w:shd w:val="clear" w:color="auto" w:fill="FFFFFF"/>
        </w:rPr>
        <w:t>TEKNOFEST’e</w:t>
      </w:r>
      <w:proofErr w:type="spellEnd"/>
      <w:r w:rsidRPr="00D70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 yılı </w:t>
      </w:r>
      <w:r w:rsidRPr="00D700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107 </w:t>
      </w:r>
      <w:r w:rsidRPr="00D70090">
        <w:rPr>
          <w:rFonts w:ascii="Times New Roman" w:hAnsi="Times New Roman" w:cs="Times New Roman"/>
          <w:sz w:val="24"/>
          <w:szCs w:val="24"/>
          <w:shd w:val="clear" w:color="auto" w:fill="FFFFFF"/>
        </w:rPr>
        <w:t>proje başvurusu yapılmıştır. İl’in hedefi 128.</w:t>
      </w:r>
    </w:p>
    <w:p w:rsidR="00D70090" w:rsidRPr="00D70090" w:rsidRDefault="00D70090" w:rsidP="009947F0">
      <w:pPr>
        <w:pStyle w:val="ListeParagraf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0090" w:rsidRPr="00D70090" w:rsidRDefault="00D70090" w:rsidP="009947F0">
      <w:pPr>
        <w:pStyle w:val="Liste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090" w:rsidRPr="00D70090" w:rsidRDefault="00D70090" w:rsidP="009947F0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TEKNOFEST 2023 yılı </w:t>
      </w:r>
      <w:r w:rsidRPr="00D700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Girişim Yarışması</w:t>
      </w:r>
      <w:r w:rsidRPr="00D70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başvuru sayısı toplam </w:t>
      </w:r>
      <w:r w:rsidRPr="00D700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D7009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70090" w:rsidRPr="00D70090" w:rsidRDefault="00D70090" w:rsidP="009947F0">
      <w:pPr>
        <w:pStyle w:val="ListeParagra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090" w:rsidRPr="00D70090" w:rsidRDefault="00D70090" w:rsidP="009947F0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0090">
        <w:rPr>
          <w:rFonts w:ascii="Times New Roman" w:hAnsi="Times New Roman" w:cs="Times New Roman"/>
          <w:sz w:val="24"/>
          <w:szCs w:val="24"/>
          <w:shd w:val="clear" w:color="auto" w:fill="FFFFFF"/>
        </w:rPr>
        <w:t>Deneyap</w:t>
      </w:r>
      <w:proofErr w:type="spellEnd"/>
      <w:r w:rsidRPr="00D70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Atölyeleri başvuru sayısı: </w:t>
      </w:r>
      <w:r w:rsidRPr="00D700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86</w:t>
      </w:r>
      <w:bookmarkStart w:id="0" w:name="_GoBack"/>
      <w:bookmarkEnd w:id="0"/>
    </w:p>
    <w:p w:rsidR="001C6959" w:rsidRDefault="001C6959"/>
    <w:sectPr w:rsidR="001C6959" w:rsidSect="009947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DAE" w:rsidRDefault="00322DAE" w:rsidP="009947F0">
      <w:pPr>
        <w:spacing w:after="0" w:line="240" w:lineRule="auto"/>
      </w:pPr>
      <w:r>
        <w:separator/>
      </w:r>
    </w:p>
  </w:endnote>
  <w:endnote w:type="continuationSeparator" w:id="0">
    <w:p w:rsidR="00322DAE" w:rsidRDefault="00322DAE" w:rsidP="0099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F0" w:rsidRDefault="009947F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F0" w:rsidRDefault="009947F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F0" w:rsidRDefault="009947F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DAE" w:rsidRDefault="00322DAE" w:rsidP="009947F0">
      <w:pPr>
        <w:spacing w:after="0" w:line="240" w:lineRule="auto"/>
      </w:pPr>
      <w:r>
        <w:separator/>
      </w:r>
    </w:p>
  </w:footnote>
  <w:footnote w:type="continuationSeparator" w:id="0">
    <w:p w:rsidR="00322DAE" w:rsidRDefault="00322DAE" w:rsidP="00994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F0" w:rsidRDefault="009947F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5577047"/>
      <w:docPartObj>
        <w:docPartGallery w:val="Watermarks"/>
        <w:docPartUnique/>
      </w:docPartObj>
    </w:sdtPr>
    <w:sdtContent>
      <w:p w:rsidR="009947F0" w:rsidRDefault="009947F0">
        <w:pPr>
          <w:pStyle w:val="stbilgi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36394798" o:spid="_x0000_s2049" type="#_x0000_t136" style="position:absolute;margin-left:0;margin-top:0;width:707.55pt;height:35.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 Black&quot;;font-size:1pt" string="PERŞEMBE İLÇE MİLLİ EĞİTİM MÜDÜRLÜĞÜ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F0" w:rsidRDefault="009947F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814F9"/>
    <w:multiLevelType w:val="hybridMultilevel"/>
    <w:tmpl w:val="EDFC727E"/>
    <w:lvl w:ilvl="0" w:tplc="E8546E9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14DC1"/>
    <w:multiLevelType w:val="hybridMultilevel"/>
    <w:tmpl w:val="6AE8A3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40"/>
    <w:rsid w:val="001C6959"/>
    <w:rsid w:val="00322DAE"/>
    <w:rsid w:val="00473D40"/>
    <w:rsid w:val="009947F0"/>
    <w:rsid w:val="00D7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5629A55-92DA-4FD4-981C-DB887276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009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94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947F0"/>
  </w:style>
  <w:style w:type="paragraph" w:styleId="Altbilgi">
    <w:name w:val="footer"/>
    <w:basedOn w:val="Normal"/>
    <w:link w:val="AltbilgiChar"/>
    <w:uiPriority w:val="99"/>
    <w:unhideWhenUsed/>
    <w:rsid w:val="00994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94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meb</cp:lastModifiedBy>
  <cp:revision>3</cp:revision>
  <dcterms:created xsi:type="dcterms:W3CDTF">2024-09-30T08:39:00Z</dcterms:created>
  <dcterms:modified xsi:type="dcterms:W3CDTF">2024-09-30T08:43:00Z</dcterms:modified>
</cp:coreProperties>
</file>